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EDE" w14:textId="5A12D8A7" w:rsidR="007B4BF0" w:rsidRPr="00610615" w:rsidRDefault="007B4BF0" w:rsidP="00554205">
      <w:pPr>
        <w:jc w:val="center"/>
        <w:rPr>
          <w:color w:val="000000" w:themeColor="text1"/>
        </w:rPr>
      </w:pPr>
      <w:r w:rsidRPr="00610615">
        <w:rPr>
          <w:color w:val="000000" w:themeColor="text1"/>
        </w:rPr>
        <w:t>Minutes of the</w:t>
      </w:r>
    </w:p>
    <w:p w14:paraId="4503FC95" w14:textId="068BABC9" w:rsidR="003B41CB" w:rsidRPr="00610615" w:rsidRDefault="00554205" w:rsidP="00554205">
      <w:pPr>
        <w:jc w:val="center"/>
        <w:rPr>
          <w:color w:val="000000" w:themeColor="text1"/>
        </w:rPr>
      </w:pPr>
      <w:r w:rsidRPr="00610615">
        <w:rPr>
          <w:color w:val="000000" w:themeColor="text1"/>
        </w:rPr>
        <w:t>Oak Forest Water Supply Corporation</w:t>
      </w:r>
    </w:p>
    <w:p w14:paraId="5E2FE4ED" w14:textId="69530A1E" w:rsidR="00554205" w:rsidRPr="00610615" w:rsidRDefault="0007555E" w:rsidP="00554205">
      <w:pPr>
        <w:jc w:val="center"/>
        <w:rPr>
          <w:color w:val="000000" w:themeColor="text1"/>
        </w:rPr>
      </w:pPr>
      <w:r>
        <w:rPr>
          <w:color w:val="000000" w:themeColor="text1"/>
        </w:rPr>
        <w:t>Board Meeting</w:t>
      </w:r>
    </w:p>
    <w:p w14:paraId="54AEF103" w14:textId="53F99FE2" w:rsidR="00554205" w:rsidRPr="00610615" w:rsidRDefault="00D9112E" w:rsidP="00554205">
      <w:pPr>
        <w:jc w:val="center"/>
        <w:rPr>
          <w:color w:val="000000" w:themeColor="text1"/>
        </w:rPr>
      </w:pPr>
      <w:r>
        <w:rPr>
          <w:color w:val="000000" w:themeColor="text1"/>
        </w:rPr>
        <w:t xml:space="preserve">Tuesday </w:t>
      </w:r>
      <w:r w:rsidR="004D2C51">
        <w:rPr>
          <w:color w:val="000000" w:themeColor="text1"/>
        </w:rPr>
        <w:t>May 3</w:t>
      </w:r>
      <w:r w:rsidR="0033264D" w:rsidRPr="00610615">
        <w:rPr>
          <w:color w:val="000000" w:themeColor="text1"/>
        </w:rPr>
        <w:t>, 202</w:t>
      </w:r>
      <w:r w:rsidR="0007555E">
        <w:rPr>
          <w:color w:val="000000" w:themeColor="text1"/>
        </w:rPr>
        <w:t>3</w:t>
      </w:r>
    </w:p>
    <w:p w14:paraId="33D9309F" w14:textId="275E239A" w:rsidR="001A76D0" w:rsidRPr="00610615" w:rsidRDefault="0007555E" w:rsidP="00D52189">
      <w:pPr>
        <w:jc w:val="center"/>
        <w:rPr>
          <w:b/>
          <w:color w:val="000000" w:themeColor="text1"/>
          <w:sz w:val="22"/>
          <w:szCs w:val="20"/>
        </w:rPr>
      </w:pPr>
      <w:r>
        <w:rPr>
          <w:color w:val="000000" w:themeColor="text1"/>
        </w:rPr>
        <w:t>7:00</w:t>
      </w:r>
      <w:r w:rsidR="00554205" w:rsidRPr="00610615">
        <w:rPr>
          <w:color w:val="000000" w:themeColor="text1"/>
        </w:rPr>
        <w:t xml:space="preserve"> PM </w:t>
      </w:r>
    </w:p>
    <w:p w14:paraId="0F7D58FA" w14:textId="354A72C0" w:rsidR="00554205" w:rsidRPr="00610615" w:rsidRDefault="00D52189" w:rsidP="00D52189">
      <w:pPr>
        <w:rPr>
          <w:color w:val="000000" w:themeColor="text1"/>
        </w:rPr>
      </w:pPr>
      <w:r w:rsidRPr="00610615">
        <w:rPr>
          <w:color w:val="000000" w:themeColor="text1"/>
        </w:rPr>
        <w:t>AGENDA</w:t>
      </w:r>
    </w:p>
    <w:p w14:paraId="725EBB39" w14:textId="3C65FEA2" w:rsidR="00554205" w:rsidRPr="00610615" w:rsidRDefault="00554205" w:rsidP="00554205">
      <w:pPr>
        <w:jc w:val="center"/>
        <w:rPr>
          <w:color w:val="000000" w:themeColor="text1"/>
        </w:rPr>
      </w:pPr>
    </w:p>
    <w:p w14:paraId="3B8480B7" w14:textId="4643F96D" w:rsidR="00554205" w:rsidRPr="00610615" w:rsidRDefault="007B4BF0" w:rsidP="00554205">
      <w:pPr>
        <w:rPr>
          <w:color w:val="000000" w:themeColor="text1"/>
        </w:rPr>
      </w:pPr>
      <w:r w:rsidRPr="00610615">
        <w:rPr>
          <w:color w:val="000000" w:themeColor="text1"/>
        </w:rPr>
        <w:t xml:space="preserve">Meeting was opened at </w:t>
      </w:r>
      <w:r w:rsidR="0007555E">
        <w:rPr>
          <w:color w:val="000000" w:themeColor="text1"/>
        </w:rPr>
        <w:t>7:00</w:t>
      </w:r>
      <w:r w:rsidRPr="00610615">
        <w:rPr>
          <w:color w:val="000000" w:themeColor="text1"/>
        </w:rPr>
        <w:t xml:space="preserve"> pm with Tony </w:t>
      </w:r>
      <w:proofErr w:type="spellStart"/>
      <w:r w:rsidRPr="00610615">
        <w:rPr>
          <w:color w:val="000000" w:themeColor="text1"/>
        </w:rPr>
        <w:t>Blazi</w:t>
      </w:r>
      <w:proofErr w:type="spellEnd"/>
      <w:r w:rsidRPr="00610615">
        <w:rPr>
          <w:color w:val="000000" w:themeColor="text1"/>
        </w:rPr>
        <w:t xml:space="preserve">, </w:t>
      </w:r>
      <w:proofErr w:type="spellStart"/>
      <w:r w:rsidR="0007555E">
        <w:rPr>
          <w:color w:val="000000" w:themeColor="text1"/>
        </w:rPr>
        <w:t>Jonanna</w:t>
      </w:r>
      <w:proofErr w:type="spellEnd"/>
      <w:r w:rsidR="0007555E">
        <w:rPr>
          <w:color w:val="000000" w:themeColor="text1"/>
        </w:rPr>
        <w:t xml:space="preserve"> M. </w:t>
      </w:r>
      <w:r w:rsidRPr="00610615">
        <w:rPr>
          <w:color w:val="000000" w:themeColor="text1"/>
        </w:rPr>
        <w:t xml:space="preserve">Terence Williams, </w:t>
      </w:r>
      <w:r w:rsidR="0033264D" w:rsidRPr="00610615">
        <w:rPr>
          <w:color w:val="000000" w:themeColor="text1"/>
        </w:rPr>
        <w:t>Charles Rhea, Dennis Nihiser</w:t>
      </w:r>
      <w:r w:rsidR="00433A63">
        <w:rPr>
          <w:color w:val="000000" w:themeColor="text1"/>
        </w:rPr>
        <w:t xml:space="preserve">, </w:t>
      </w:r>
      <w:r w:rsidR="00537B72">
        <w:rPr>
          <w:color w:val="000000" w:themeColor="text1"/>
        </w:rPr>
        <w:t>Alan</w:t>
      </w:r>
      <w:r w:rsidR="00571E54">
        <w:rPr>
          <w:color w:val="000000" w:themeColor="text1"/>
        </w:rPr>
        <w:t xml:space="preserve"> M</w:t>
      </w:r>
      <w:r w:rsidR="00537B72">
        <w:rPr>
          <w:color w:val="000000" w:themeColor="text1"/>
        </w:rPr>
        <w:t>.</w:t>
      </w:r>
      <w:r w:rsidR="00D9112E">
        <w:rPr>
          <w:color w:val="000000" w:themeColor="text1"/>
        </w:rPr>
        <w:t xml:space="preserve"> </w:t>
      </w:r>
      <w:r w:rsidR="00571E54">
        <w:rPr>
          <w:color w:val="000000" w:themeColor="text1"/>
        </w:rPr>
        <w:t xml:space="preserve">Dennis Carroll </w:t>
      </w:r>
      <w:r w:rsidRPr="00610615">
        <w:rPr>
          <w:color w:val="000000" w:themeColor="text1"/>
        </w:rPr>
        <w:t>attending</w:t>
      </w:r>
      <w:r w:rsidR="005B7EB5">
        <w:rPr>
          <w:color w:val="000000" w:themeColor="text1"/>
        </w:rPr>
        <w:t>.</w:t>
      </w:r>
      <w:r w:rsidR="00571E54">
        <w:rPr>
          <w:color w:val="000000" w:themeColor="text1"/>
        </w:rPr>
        <w:t xml:space="preserve">  </w:t>
      </w:r>
      <w:proofErr w:type="gramStart"/>
      <w:r w:rsidR="00571E54">
        <w:rPr>
          <w:color w:val="000000" w:themeColor="text1"/>
        </w:rPr>
        <w:t>Visiting  HOA</w:t>
      </w:r>
      <w:proofErr w:type="gramEnd"/>
      <w:r w:rsidR="00571E54">
        <w:rPr>
          <w:color w:val="000000" w:themeColor="text1"/>
        </w:rPr>
        <w:t xml:space="preserve"> Members: Clair Dyer VP, Michael Pinson, John Garza President</w:t>
      </w:r>
      <w:r w:rsidR="002A41E2">
        <w:rPr>
          <w:color w:val="000000" w:themeColor="text1"/>
        </w:rPr>
        <w:t>,</w:t>
      </w:r>
    </w:p>
    <w:p w14:paraId="58215D38" w14:textId="21EF2EB8" w:rsidR="00554205" w:rsidRPr="00610615" w:rsidRDefault="00554205" w:rsidP="00554205">
      <w:pPr>
        <w:pStyle w:val="ListParagraph"/>
        <w:rPr>
          <w:color w:val="000000" w:themeColor="text1"/>
        </w:rPr>
      </w:pPr>
    </w:p>
    <w:p w14:paraId="7A99135B" w14:textId="2C8EA956" w:rsidR="00554205" w:rsidRPr="00610615" w:rsidRDefault="00554205" w:rsidP="00554205">
      <w:pPr>
        <w:pStyle w:val="ListParagraph"/>
        <w:numPr>
          <w:ilvl w:val="0"/>
          <w:numId w:val="3"/>
        </w:numPr>
        <w:rPr>
          <w:color w:val="000000" w:themeColor="text1"/>
        </w:rPr>
      </w:pPr>
      <w:r w:rsidRPr="00610615">
        <w:rPr>
          <w:color w:val="000000" w:themeColor="text1"/>
        </w:rPr>
        <w:t>Opening Discussion</w:t>
      </w:r>
    </w:p>
    <w:p w14:paraId="78030E99" w14:textId="3B361B1E" w:rsidR="00554205" w:rsidRDefault="00554205" w:rsidP="00554205">
      <w:pPr>
        <w:pStyle w:val="ListParagraph"/>
        <w:numPr>
          <w:ilvl w:val="1"/>
          <w:numId w:val="3"/>
        </w:numPr>
        <w:rPr>
          <w:color w:val="000000" w:themeColor="text1"/>
        </w:rPr>
      </w:pPr>
      <w:r w:rsidRPr="00610615">
        <w:rPr>
          <w:color w:val="000000" w:themeColor="text1"/>
        </w:rPr>
        <w:t>Presidents Welcome</w:t>
      </w:r>
    </w:p>
    <w:p w14:paraId="683BED02" w14:textId="5192CF84" w:rsidR="002A41E2" w:rsidRDefault="002A41E2" w:rsidP="00554205">
      <w:pPr>
        <w:pStyle w:val="ListParagraph"/>
        <w:numPr>
          <w:ilvl w:val="1"/>
          <w:numId w:val="3"/>
        </w:numPr>
        <w:rPr>
          <w:color w:val="000000" w:themeColor="text1"/>
        </w:rPr>
      </w:pPr>
      <w:r>
        <w:rPr>
          <w:color w:val="000000" w:themeColor="text1"/>
        </w:rPr>
        <w:t>Discussed Board communications methods with residents.  Use of HOA Email List.  John Garza to give Tony email list of resident emails.</w:t>
      </w:r>
    </w:p>
    <w:p w14:paraId="2E3F9EB4" w14:textId="78A8EE76" w:rsidR="002A41E2" w:rsidRDefault="002A41E2" w:rsidP="00554205">
      <w:pPr>
        <w:pStyle w:val="ListParagraph"/>
        <w:numPr>
          <w:ilvl w:val="1"/>
          <w:numId w:val="3"/>
        </w:numPr>
        <w:rPr>
          <w:color w:val="000000" w:themeColor="text1"/>
        </w:rPr>
      </w:pPr>
      <w:r>
        <w:rPr>
          <w:color w:val="000000" w:themeColor="text1"/>
        </w:rPr>
        <w:t>Discussed need to inform residents of the OFWSC Website so that residents can be informed of Board business and event / meeting dates.</w:t>
      </w:r>
    </w:p>
    <w:p w14:paraId="25BB2DE2" w14:textId="77777777" w:rsidR="005B7EB5" w:rsidRPr="00610615" w:rsidRDefault="005B7EB5" w:rsidP="005B7EB5">
      <w:pPr>
        <w:pStyle w:val="ListParagraph"/>
        <w:ind w:left="1800"/>
        <w:rPr>
          <w:color w:val="000000" w:themeColor="text1"/>
        </w:rPr>
      </w:pPr>
    </w:p>
    <w:p w14:paraId="3215C8C3" w14:textId="3E54E5B2" w:rsidR="0010466D" w:rsidRPr="002A41E2" w:rsidRDefault="00B671B2" w:rsidP="002A41E2">
      <w:pPr>
        <w:pStyle w:val="ListParagraph"/>
        <w:numPr>
          <w:ilvl w:val="0"/>
          <w:numId w:val="3"/>
        </w:numPr>
        <w:rPr>
          <w:color w:val="000000" w:themeColor="text1"/>
        </w:rPr>
      </w:pPr>
      <w:proofErr w:type="spellStart"/>
      <w:r>
        <w:rPr>
          <w:color w:val="000000" w:themeColor="text1"/>
        </w:rPr>
        <w:t>Jonanna</w:t>
      </w:r>
      <w:proofErr w:type="spellEnd"/>
      <w:r>
        <w:rPr>
          <w:color w:val="000000" w:themeColor="text1"/>
        </w:rPr>
        <w:t xml:space="preserve"> gives treasurer report</w:t>
      </w:r>
      <w:r w:rsidR="00571E54">
        <w:rPr>
          <w:color w:val="000000" w:themeColor="text1"/>
        </w:rPr>
        <w:t>.</w:t>
      </w:r>
      <w:r w:rsidR="002A41E2">
        <w:rPr>
          <w:color w:val="000000" w:themeColor="text1"/>
        </w:rPr>
        <w:t xml:space="preserve">   $80,000 (approx.) in bank account.  $20,000 (approx.) owed to Advanced Well for Well 1 pump replacement.</w:t>
      </w:r>
    </w:p>
    <w:p w14:paraId="5F53B249" w14:textId="77777777" w:rsidR="00B671B2" w:rsidRDefault="00B671B2" w:rsidP="00B671B2">
      <w:pPr>
        <w:pStyle w:val="ListParagraph"/>
        <w:ind w:left="1440"/>
        <w:rPr>
          <w:color w:val="000000" w:themeColor="text1"/>
        </w:rPr>
      </w:pPr>
    </w:p>
    <w:p w14:paraId="612DEEDB" w14:textId="30D8DC32" w:rsidR="004E438A" w:rsidRDefault="00B671B2" w:rsidP="00B671B2">
      <w:pPr>
        <w:pStyle w:val="ListParagraph"/>
        <w:numPr>
          <w:ilvl w:val="0"/>
          <w:numId w:val="3"/>
        </w:numPr>
        <w:rPr>
          <w:color w:val="000000" w:themeColor="text1"/>
        </w:rPr>
      </w:pPr>
      <w:r>
        <w:rPr>
          <w:color w:val="000000" w:themeColor="text1"/>
        </w:rPr>
        <w:t>Terence gave an update on the Well 1 repair</w:t>
      </w:r>
      <w:r w:rsidR="002A41E2">
        <w:rPr>
          <w:color w:val="000000" w:themeColor="text1"/>
        </w:rPr>
        <w:t>.  Advanced well replacing with new: pump, motor, wire, cable, pipe couplings, and well head.  Repairs are progressing as planned.</w:t>
      </w:r>
    </w:p>
    <w:p w14:paraId="3A8DB3F6" w14:textId="77777777" w:rsidR="00B671B2" w:rsidRPr="00B671B2" w:rsidRDefault="00B671B2" w:rsidP="00B671B2">
      <w:pPr>
        <w:pStyle w:val="ListParagraph"/>
        <w:rPr>
          <w:color w:val="000000" w:themeColor="text1"/>
        </w:rPr>
      </w:pPr>
    </w:p>
    <w:p w14:paraId="5BE9FCA2" w14:textId="493E1DE2" w:rsidR="00B671B2" w:rsidRDefault="00B671B2" w:rsidP="00B671B2">
      <w:pPr>
        <w:pStyle w:val="ListParagraph"/>
        <w:numPr>
          <w:ilvl w:val="0"/>
          <w:numId w:val="3"/>
        </w:numPr>
        <w:rPr>
          <w:color w:val="000000" w:themeColor="text1"/>
        </w:rPr>
      </w:pPr>
      <w:r>
        <w:rPr>
          <w:color w:val="000000" w:themeColor="text1"/>
        </w:rPr>
        <w:t xml:space="preserve">Terence </w:t>
      </w:r>
      <w:r w:rsidR="002A41E2">
        <w:rPr>
          <w:color w:val="000000" w:themeColor="text1"/>
        </w:rPr>
        <w:t>gave an update on the</w:t>
      </w:r>
      <w:r>
        <w:rPr>
          <w:color w:val="000000" w:themeColor="text1"/>
        </w:rPr>
        <w:t xml:space="preserve"> Mercer project status.</w:t>
      </w:r>
      <w:r w:rsidR="002A41E2">
        <w:rPr>
          <w:color w:val="000000" w:themeColor="text1"/>
        </w:rPr>
        <w:t xml:space="preserve">  Materials have been ordered.  Mercer is preparing the control panel for wiring and waiting on procured materials to arrive.</w:t>
      </w:r>
    </w:p>
    <w:p w14:paraId="7C8269D4" w14:textId="77777777" w:rsidR="00B671B2" w:rsidRPr="00B671B2" w:rsidRDefault="00B671B2" w:rsidP="00B671B2">
      <w:pPr>
        <w:pStyle w:val="ListParagraph"/>
        <w:rPr>
          <w:color w:val="000000" w:themeColor="text1"/>
        </w:rPr>
      </w:pPr>
    </w:p>
    <w:p w14:paraId="5C246D4F" w14:textId="1CC426A9" w:rsidR="00B671B2" w:rsidRDefault="002A41E2" w:rsidP="00B671B2">
      <w:pPr>
        <w:pStyle w:val="ListParagraph"/>
        <w:numPr>
          <w:ilvl w:val="0"/>
          <w:numId w:val="3"/>
        </w:numPr>
        <w:rPr>
          <w:color w:val="000000" w:themeColor="text1"/>
        </w:rPr>
      </w:pPr>
      <w:r>
        <w:rPr>
          <w:color w:val="000000" w:themeColor="text1"/>
        </w:rPr>
        <w:t>Tony gave update on the $60,000 LOAN from non-commercial source.  Said that terms were agreeable and parties were converging on contract language and terms.</w:t>
      </w:r>
    </w:p>
    <w:p w14:paraId="4B58C953" w14:textId="77777777" w:rsidR="00B671B2" w:rsidRPr="00B671B2" w:rsidRDefault="00B671B2" w:rsidP="00B671B2">
      <w:pPr>
        <w:pStyle w:val="ListParagraph"/>
        <w:rPr>
          <w:color w:val="000000" w:themeColor="text1"/>
        </w:rPr>
      </w:pPr>
    </w:p>
    <w:p w14:paraId="36E63644" w14:textId="30072FFC" w:rsidR="00B671B2" w:rsidRDefault="00B671B2" w:rsidP="00B671B2">
      <w:pPr>
        <w:pStyle w:val="ListParagraph"/>
        <w:numPr>
          <w:ilvl w:val="0"/>
          <w:numId w:val="3"/>
        </w:numPr>
        <w:rPr>
          <w:color w:val="000000" w:themeColor="text1"/>
        </w:rPr>
      </w:pPr>
      <w:r>
        <w:rPr>
          <w:color w:val="000000" w:themeColor="text1"/>
        </w:rPr>
        <w:t xml:space="preserve">Board </w:t>
      </w:r>
      <w:r w:rsidR="0010466D">
        <w:rPr>
          <w:color w:val="000000" w:themeColor="text1"/>
        </w:rPr>
        <w:t>d</w:t>
      </w:r>
      <w:r w:rsidR="002A41E2">
        <w:rPr>
          <w:color w:val="000000" w:themeColor="text1"/>
        </w:rPr>
        <w:t>iscussed other commercial sources of funding and expected terms, costs, and considerations for the LOAN.  Board concludes that the non-commercial source is a much better source of funding and should be pursued as a first choice.</w:t>
      </w:r>
    </w:p>
    <w:p w14:paraId="485BD5FE" w14:textId="77777777" w:rsidR="002A41E2" w:rsidRPr="002A41E2" w:rsidRDefault="002A41E2" w:rsidP="002A41E2">
      <w:pPr>
        <w:pStyle w:val="ListParagraph"/>
        <w:rPr>
          <w:color w:val="000000" w:themeColor="text1"/>
        </w:rPr>
      </w:pPr>
    </w:p>
    <w:p w14:paraId="131283ED" w14:textId="2C45850D" w:rsidR="002A41E2" w:rsidRDefault="002A41E2" w:rsidP="00B671B2">
      <w:pPr>
        <w:pStyle w:val="ListParagraph"/>
        <w:numPr>
          <w:ilvl w:val="0"/>
          <w:numId w:val="3"/>
        </w:numPr>
        <w:rPr>
          <w:color w:val="000000" w:themeColor="text1"/>
        </w:rPr>
      </w:pPr>
      <w:r>
        <w:rPr>
          <w:color w:val="000000" w:themeColor="text1"/>
        </w:rPr>
        <w:t>Board voted and approved: (</w:t>
      </w:r>
      <w:proofErr w:type="spellStart"/>
      <w:r>
        <w:rPr>
          <w:color w:val="000000" w:themeColor="text1"/>
        </w:rPr>
        <w:t>Jonanna</w:t>
      </w:r>
      <w:proofErr w:type="spellEnd"/>
      <w:r>
        <w:rPr>
          <w:color w:val="000000" w:themeColor="text1"/>
        </w:rPr>
        <w:t xml:space="preserve"> Proposed, Charles seconded)</w:t>
      </w:r>
      <w:r w:rsidR="007E469F">
        <w:rPr>
          <w:color w:val="000000" w:themeColor="text1"/>
        </w:rPr>
        <w:t xml:space="preserve"> the loan amount and terms should be: $60,000, for 2 years, 10% simple interest, payments starting January 1, 2024.</w:t>
      </w:r>
    </w:p>
    <w:p w14:paraId="31474621" w14:textId="77777777" w:rsidR="007E469F" w:rsidRPr="007E469F" w:rsidRDefault="007E469F" w:rsidP="007E469F">
      <w:pPr>
        <w:pStyle w:val="ListParagraph"/>
        <w:rPr>
          <w:color w:val="000000" w:themeColor="text1"/>
        </w:rPr>
      </w:pPr>
    </w:p>
    <w:p w14:paraId="730F694B" w14:textId="70EA530C" w:rsidR="007E469F" w:rsidRDefault="007E469F" w:rsidP="00B671B2">
      <w:pPr>
        <w:pStyle w:val="ListParagraph"/>
        <w:numPr>
          <w:ilvl w:val="0"/>
          <w:numId w:val="3"/>
        </w:numPr>
        <w:rPr>
          <w:color w:val="000000" w:themeColor="text1"/>
        </w:rPr>
      </w:pPr>
      <w:r>
        <w:rPr>
          <w:color w:val="000000" w:themeColor="text1"/>
        </w:rPr>
        <w:t xml:space="preserve">Board discussed methods of public notification of future water board meetings.  Methods include: Sign at well, OFWSC website, and the email list.  No decisions </w:t>
      </w:r>
      <w:r>
        <w:rPr>
          <w:color w:val="000000" w:themeColor="text1"/>
        </w:rPr>
        <w:lastRenderedPageBreak/>
        <w:t>were made other than Water Board should continue to improve notification methods and consider new methods.  Currently, meetings are announced via sign at the well.</w:t>
      </w:r>
    </w:p>
    <w:p w14:paraId="4EEF2C0D" w14:textId="77777777" w:rsidR="007E469F" w:rsidRPr="007E469F" w:rsidRDefault="007E469F" w:rsidP="007E469F">
      <w:pPr>
        <w:pStyle w:val="ListParagraph"/>
        <w:rPr>
          <w:color w:val="000000" w:themeColor="text1"/>
        </w:rPr>
      </w:pPr>
    </w:p>
    <w:p w14:paraId="3412C3D2" w14:textId="6FACEAAE" w:rsidR="007E469F" w:rsidRDefault="007E469F" w:rsidP="00B671B2">
      <w:pPr>
        <w:pStyle w:val="ListParagraph"/>
        <w:numPr>
          <w:ilvl w:val="0"/>
          <w:numId w:val="3"/>
        </w:numPr>
        <w:rPr>
          <w:color w:val="000000" w:themeColor="text1"/>
        </w:rPr>
      </w:pPr>
      <w:r>
        <w:rPr>
          <w:color w:val="000000" w:themeColor="text1"/>
        </w:rPr>
        <w:t xml:space="preserve">Alan M. discussed significant improvements to the OFWSC website.  The old website was crude and poorly maintained.  Alan positioned meeting minutes, reports, rates, project information, news, and alerts onto the new OFWSC website.  Board decided to keep financial reports </w:t>
      </w:r>
      <w:proofErr w:type="gramStart"/>
      <w:r>
        <w:rPr>
          <w:color w:val="000000" w:themeColor="text1"/>
        </w:rPr>
        <w:t>off of</w:t>
      </w:r>
      <w:proofErr w:type="gramEnd"/>
      <w:r>
        <w:rPr>
          <w:color w:val="000000" w:themeColor="text1"/>
        </w:rPr>
        <w:t xml:space="preserve"> the website but available to the public upon request.  The Board gave many thanks to Alan for the huge effort and excellent result as the website </w:t>
      </w:r>
      <w:proofErr w:type="gramStart"/>
      <w:r>
        <w:rPr>
          <w:color w:val="000000" w:themeColor="text1"/>
        </w:rPr>
        <w:t>was in great need of</w:t>
      </w:r>
      <w:proofErr w:type="gramEnd"/>
      <w:r>
        <w:rPr>
          <w:color w:val="000000" w:themeColor="text1"/>
        </w:rPr>
        <w:t xml:space="preserve"> improvement.</w:t>
      </w:r>
    </w:p>
    <w:p w14:paraId="21AB7233" w14:textId="77777777" w:rsidR="00571E54" w:rsidRPr="00571E54" w:rsidRDefault="00571E54" w:rsidP="00571E54">
      <w:pPr>
        <w:pStyle w:val="ListParagraph"/>
        <w:rPr>
          <w:color w:val="000000" w:themeColor="text1"/>
        </w:rPr>
      </w:pPr>
    </w:p>
    <w:p w14:paraId="0BFDC641" w14:textId="77777777" w:rsidR="00571E54" w:rsidRPr="009B656F" w:rsidRDefault="00571E54" w:rsidP="00571E54">
      <w:pPr>
        <w:pStyle w:val="ListParagraph"/>
        <w:ind w:left="1440"/>
        <w:rPr>
          <w:color w:val="000000" w:themeColor="text1"/>
        </w:rPr>
      </w:pPr>
    </w:p>
    <w:p w14:paraId="01CF5359" w14:textId="02C3A83F" w:rsidR="0025682D" w:rsidRPr="00610615" w:rsidRDefault="0025682D" w:rsidP="007E469F">
      <w:pPr>
        <w:ind w:left="1440" w:hanging="720"/>
        <w:rPr>
          <w:color w:val="000000" w:themeColor="text1"/>
        </w:rPr>
      </w:pPr>
      <w:r w:rsidRPr="00610615">
        <w:rPr>
          <w:color w:val="000000" w:themeColor="text1"/>
        </w:rPr>
        <w:t>V</w:t>
      </w:r>
      <w:r w:rsidR="004E438A" w:rsidRPr="00610615">
        <w:rPr>
          <w:color w:val="000000" w:themeColor="text1"/>
        </w:rPr>
        <w:t>I.</w:t>
      </w:r>
      <w:r w:rsidRPr="00610615">
        <w:rPr>
          <w:color w:val="000000" w:themeColor="text1"/>
        </w:rPr>
        <w:tab/>
        <w:t>Public Comment</w:t>
      </w:r>
      <w:r w:rsidR="002E7DDD" w:rsidRPr="00610615">
        <w:rPr>
          <w:color w:val="000000" w:themeColor="text1"/>
        </w:rPr>
        <w:t>—</w:t>
      </w:r>
      <w:r w:rsidR="007E469F">
        <w:rPr>
          <w:color w:val="000000" w:themeColor="text1"/>
        </w:rPr>
        <w:t>John Garza asked the Water Board to advise the HOA of future meetings so that the HOA could attend if desired.</w:t>
      </w:r>
    </w:p>
    <w:p w14:paraId="6BE9CD05" w14:textId="6960BF66" w:rsidR="0025682D" w:rsidRPr="00610615" w:rsidRDefault="0025682D" w:rsidP="002E7DDD">
      <w:pPr>
        <w:rPr>
          <w:color w:val="000000" w:themeColor="text1"/>
        </w:rPr>
      </w:pPr>
    </w:p>
    <w:p w14:paraId="7DDFB7BA" w14:textId="32445C0A" w:rsidR="0025682D" w:rsidRPr="009B656F" w:rsidRDefault="0025682D" w:rsidP="009B656F">
      <w:pPr>
        <w:pStyle w:val="ListParagraph"/>
        <w:numPr>
          <w:ilvl w:val="0"/>
          <w:numId w:val="3"/>
        </w:numPr>
        <w:rPr>
          <w:color w:val="000000" w:themeColor="text1"/>
        </w:rPr>
      </w:pPr>
      <w:r w:rsidRPr="009B656F">
        <w:rPr>
          <w:color w:val="000000" w:themeColor="text1"/>
        </w:rPr>
        <w:t>Close Meeting</w:t>
      </w:r>
      <w:r w:rsidR="002E7DDD" w:rsidRPr="009B656F">
        <w:rPr>
          <w:color w:val="000000" w:themeColor="text1"/>
        </w:rPr>
        <w:t xml:space="preserve">—Adjourned at </w:t>
      </w:r>
      <w:r w:rsidR="0007555E" w:rsidRPr="009B656F">
        <w:rPr>
          <w:color w:val="000000" w:themeColor="text1"/>
        </w:rPr>
        <w:t>8:</w:t>
      </w:r>
      <w:r w:rsidR="007E469F">
        <w:rPr>
          <w:color w:val="000000" w:themeColor="text1"/>
        </w:rPr>
        <w:t>3</w:t>
      </w:r>
      <w:r w:rsidR="0007555E" w:rsidRPr="009B656F">
        <w:rPr>
          <w:color w:val="000000" w:themeColor="text1"/>
        </w:rPr>
        <w:t>0</w:t>
      </w:r>
      <w:r w:rsidR="005B7EB5" w:rsidRPr="009B656F">
        <w:rPr>
          <w:color w:val="000000" w:themeColor="text1"/>
        </w:rPr>
        <w:t>PM</w:t>
      </w:r>
      <w:r w:rsidR="003C27AC" w:rsidRPr="009B656F">
        <w:rPr>
          <w:color w:val="000000" w:themeColor="text1"/>
        </w:rPr>
        <w:t xml:space="preserve"> via voting.  All voted to </w:t>
      </w:r>
      <w:r w:rsidR="005B7EB5" w:rsidRPr="009B656F">
        <w:rPr>
          <w:color w:val="000000" w:themeColor="text1"/>
        </w:rPr>
        <w:t>adjourn</w:t>
      </w:r>
      <w:r w:rsidR="00B671B2" w:rsidRPr="009B656F">
        <w:rPr>
          <w:color w:val="000000" w:themeColor="text1"/>
        </w:rPr>
        <w:t>.</w:t>
      </w:r>
    </w:p>
    <w:p w14:paraId="64217A7E" w14:textId="77777777" w:rsidR="009B656F" w:rsidRPr="009B656F" w:rsidRDefault="009B656F" w:rsidP="009B656F">
      <w:pPr>
        <w:pStyle w:val="ListParagraph"/>
        <w:ind w:left="1440"/>
        <w:rPr>
          <w:color w:val="000000" w:themeColor="text1"/>
        </w:rPr>
      </w:pPr>
    </w:p>
    <w:p w14:paraId="7BB803FE" w14:textId="4D480F2D" w:rsidR="0025682D" w:rsidRPr="00610615" w:rsidRDefault="0025682D" w:rsidP="009B656F">
      <w:pPr>
        <w:ind w:firstLine="720"/>
        <w:rPr>
          <w:color w:val="000000" w:themeColor="text1"/>
        </w:rPr>
      </w:pPr>
      <w:r w:rsidRPr="00610615">
        <w:rPr>
          <w:color w:val="000000" w:themeColor="text1"/>
        </w:rPr>
        <w:t>Next Meeting:</w:t>
      </w:r>
      <w:r w:rsidR="00012468" w:rsidRPr="00610615">
        <w:rPr>
          <w:color w:val="000000" w:themeColor="text1"/>
        </w:rPr>
        <w:t xml:space="preserve"> </w:t>
      </w:r>
      <w:r w:rsidR="00537B72">
        <w:rPr>
          <w:color w:val="000000" w:themeColor="text1"/>
        </w:rPr>
        <w:t>Ju</w:t>
      </w:r>
      <w:r w:rsidR="00571E54">
        <w:rPr>
          <w:color w:val="000000" w:themeColor="text1"/>
        </w:rPr>
        <w:t>ne 6</w:t>
      </w:r>
      <w:r w:rsidR="009D4ABF">
        <w:rPr>
          <w:color w:val="000000" w:themeColor="text1"/>
        </w:rPr>
        <w:t>, 2023</w:t>
      </w:r>
    </w:p>
    <w:p w14:paraId="64705DE9" w14:textId="5DEB8F6F" w:rsidR="0025682D" w:rsidRPr="00610615" w:rsidRDefault="0025682D" w:rsidP="0025682D">
      <w:pPr>
        <w:rPr>
          <w:color w:val="000000" w:themeColor="text1"/>
        </w:rPr>
      </w:pPr>
    </w:p>
    <w:p w14:paraId="1DBD9247" w14:textId="77777777" w:rsidR="00854CA7" w:rsidRPr="00610615" w:rsidRDefault="00854CA7" w:rsidP="00854CA7">
      <w:pPr>
        <w:rPr>
          <w:color w:val="000000" w:themeColor="text1"/>
        </w:rPr>
      </w:pPr>
    </w:p>
    <w:p w14:paraId="3E095EA1" w14:textId="77777777" w:rsidR="00854CA7" w:rsidRPr="00610615" w:rsidRDefault="00854CA7" w:rsidP="00854CA7">
      <w:pPr>
        <w:ind w:left="720"/>
        <w:rPr>
          <w:color w:val="000000" w:themeColor="text1"/>
        </w:rPr>
      </w:pPr>
    </w:p>
    <w:p w14:paraId="248E5595" w14:textId="77777777" w:rsidR="00554205" w:rsidRPr="00610615" w:rsidRDefault="00554205" w:rsidP="00554205">
      <w:pPr>
        <w:rPr>
          <w:color w:val="000000" w:themeColor="text1"/>
        </w:rPr>
      </w:pPr>
    </w:p>
    <w:sectPr w:rsidR="00554205" w:rsidRPr="006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227E9"/>
    <w:multiLevelType w:val="hybridMultilevel"/>
    <w:tmpl w:val="82486C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B7737"/>
    <w:multiLevelType w:val="hybridMultilevel"/>
    <w:tmpl w:val="60F86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8076BD"/>
    <w:multiLevelType w:val="hybridMultilevel"/>
    <w:tmpl w:val="8D52F120"/>
    <w:lvl w:ilvl="0" w:tplc="1B7E1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E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009531">
    <w:abstractNumId w:val="3"/>
  </w:num>
  <w:num w:numId="2" w16cid:durableId="271516163">
    <w:abstractNumId w:val="0"/>
  </w:num>
  <w:num w:numId="3" w16cid:durableId="1992975264">
    <w:abstractNumId w:val="2"/>
  </w:num>
  <w:num w:numId="4" w16cid:durableId="431703774">
    <w:abstractNumId w:val="11"/>
  </w:num>
  <w:num w:numId="5" w16cid:durableId="978457332">
    <w:abstractNumId w:val="1"/>
  </w:num>
  <w:num w:numId="6" w16cid:durableId="205340200">
    <w:abstractNumId w:val="10"/>
  </w:num>
  <w:num w:numId="7" w16cid:durableId="563295320">
    <w:abstractNumId w:val="4"/>
  </w:num>
  <w:num w:numId="8" w16cid:durableId="599525771">
    <w:abstractNumId w:val="9"/>
  </w:num>
  <w:num w:numId="9" w16cid:durableId="1993025435">
    <w:abstractNumId w:val="5"/>
  </w:num>
  <w:num w:numId="10" w16cid:durableId="192423299">
    <w:abstractNumId w:val="6"/>
  </w:num>
  <w:num w:numId="11" w16cid:durableId="725832208">
    <w:abstractNumId w:val="8"/>
  </w:num>
  <w:num w:numId="12" w16cid:durableId="741298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0200C8"/>
    <w:rsid w:val="0007555E"/>
    <w:rsid w:val="0010466D"/>
    <w:rsid w:val="0012735A"/>
    <w:rsid w:val="001813E1"/>
    <w:rsid w:val="001A76D0"/>
    <w:rsid w:val="00246575"/>
    <w:rsid w:val="0025682D"/>
    <w:rsid w:val="00277E5C"/>
    <w:rsid w:val="00295FDA"/>
    <w:rsid w:val="002A41E2"/>
    <w:rsid w:val="002B24DC"/>
    <w:rsid w:val="002D3716"/>
    <w:rsid w:val="002E7DDD"/>
    <w:rsid w:val="002F4465"/>
    <w:rsid w:val="0032150A"/>
    <w:rsid w:val="0033264D"/>
    <w:rsid w:val="00334784"/>
    <w:rsid w:val="00386312"/>
    <w:rsid w:val="003B3675"/>
    <w:rsid w:val="003B41CB"/>
    <w:rsid w:val="003C27AC"/>
    <w:rsid w:val="003F23A7"/>
    <w:rsid w:val="00433A63"/>
    <w:rsid w:val="004D2C51"/>
    <w:rsid w:val="004E438A"/>
    <w:rsid w:val="00537B72"/>
    <w:rsid w:val="00554205"/>
    <w:rsid w:val="00571E54"/>
    <w:rsid w:val="00596959"/>
    <w:rsid w:val="005B7EB5"/>
    <w:rsid w:val="0060036A"/>
    <w:rsid w:val="00610615"/>
    <w:rsid w:val="006F3EB6"/>
    <w:rsid w:val="007A4075"/>
    <w:rsid w:val="007B4BF0"/>
    <w:rsid w:val="007E469F"/>
    <w:rsid w:val="00854CA7"/>
    <w:rsid w:val="00895050"/>
    <w:rsid w:val="008E18DB"/>
    <w:rsid w:val="009B656F"/>
    <w:rsid w:val="009D4ABF"/>
    <w:rsid w:val="00A07A4B"/>
    <w:rsid w:val="00A3458A"/>
    <w:rsid w:val="00A63113"/>
    <w:rsid w:val="00A63FBD"/>
    <w:rsid w:val="00B4506B"/>
    <w:rsid w:val="00B671B2"/>
    <w:rsid w:val="00B95FDC"/>
    <w:rsid w:val="00CC5652"/>
    <w:rsid w:val="00D52189"/>
    <w:rsid w:val="00D9112E"/>
    <w:rsid w:val="00DA491A"/>
    <w:rsid w:val="00EA7693"/>
    <w:rsid w:val="00F7140E"/>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Terence Williams</cp:lastModifiedBy>
  <cp:revision>4</cp:revision>
  <cp:lastPrinted>2022-01-04T20:45:00Z</cp:lastPrinted>
  <dcterms:created xsi:type="dcterms:W3CDTF">2023-07-16T14:12:00Z</dcterms:created>
  <dcterms:modified xsi:type="dcterms:W3CDTF">2023-07-16T14:37:00Z</dcterms:modified>
</cp:coreProperties>
</file>